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B1E" w:rsidRDefault="00170B1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Пазылжанов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Елдос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Ғабиденұлы</w:t>
      </w:r>
      <w:proofErr w:type="spellEnd"/>
    </w:p>
    <w:p w:rsidR="00170B1E" w:rsidRPr="00170B1E" w:rsidRDefault="00170B1E" w:rsidP="00170B1E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Структурно-механические свойства асфальтобетона.</w:t>
      </w:r>
    </w:p>
    <w:p w:rsidR="00170B1E" w:rsidRPr="00170B1E" w:rsidRDefault="00170B1E" w:rsidP="00170B1E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Особенности укладки литых асфальтобетонных смесей.</w:t>
      </w:r>
    </w:p>
    <w:p w:rsidR="00170B1E" w:rsidRDefault="00170B1E" w:rsidP="00170B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Қабден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Диас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Едігеұлы</w:t>
      </w:r>
      <w:proofErr w:type="spellEnd"/>
    </w:p>
    <w:p w:rsidR="00170B1E" w:rsidRPr="00170B1E" w:rsidRDefault="00170B1E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70B1E">
        <w:rPr>
          <w:rFonts w:ascii="Times New Roman" w:hAnsi="Times New Roman" w:cs="Times New Roman"/>
          <w:bCs/>
          <w:sz w:val="28"/>
          <w:szCs w:val="28"/>
        </w:rPr>
        <w:t>Особенности устройства покрытий из щебеночно-мастичных асфальтобетонных смесей.</w:t>
      </w:r>
    </w:p>
    <w:p w:rsidR="00170B1E" w:rsidRPr="00170B1E" w:rsidRDefault="00170B1E" w:rsidP="00170B1E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70B1E">
        <w:rPr>
          <w:rFonts w:ascii="Times New Roman" w:hAnsi="Times New Roman" w:cs="Times New Roman"/>
          <w:sz w:val="28"/>
          <w:szCs w:val="28"/>
        </w:rPr>
        <w:t>Устройство асфальтобетонных</w:t>
      </w:r>
      <w:r w:rsidRPr="00170B1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170B1E">
        <w:rPr>
          <w:rFonts w:ascii="Times New Roman" w:hAnsi="Times New Roman" w:cs="Times New Roman"/>
          <w:sz w:val="28"/>
          <w:szCs w:val="28"/>
        </w:rPr>
        <w:t>покрытий. Подготовительные работы.</w:t>
      </w:r>
    </w:p>
    <w:p w:rsidR="00170B1E" w:rsidRPr="00170B1E" w:rsidRDefault="00170B1E" w:rsidP="00170B1E">
      <w:pPr>
        <w:ind w:left="360"/>
        <w:rPr>
          <w:lang w:val="kk-KZ"/>
        </w:rPr>
      </w:pPr>
      <w:bookmarkStart w:id="0" w:name="_GoBack"/>
      <w:bookmarkEnd w:id="0"/>
    </w:p>
    <w:p w:rsidR="00BF59DA" w:rsidRPr="00170B1E" w:rsidRDefault="00BF59DA"/>
    <w:sectPr w:rsidR="00BF59DA" w:rsidRPr="00170B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67AE"/>
    <w:multiLevelType w:val="hybridMultilevel"/>
    <w:tmpl w:val="7EB210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36FE1"/>
    <w:multiLevelType w:val="hybridMultilevel"/>
    <w:tmpl w:val="A798E324"/>
    <w:lvl w:ilvl="0" w:tplc="868E9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3A7E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30B3A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8A26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4C7E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CE0C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2AD2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45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A5062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9400F"/>
    <w:multiLevelType w:val="hybridMultilevel"/>
    <w:tmpl w:val="0D500B84"/>
    <w:lvl w:ilvl="0" w:tplc="3B22DDD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A39"/>
    <w:rsid w:val="00170B1E"/>
    <w:rsid w:val="00BF59DA"/>
    <w:rsid w:val="00CC7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F230E"/>
  <w15:chartTrackingRefBased/>
  <w15:docId w15:val="{A8693ABE-DC92-4411-AAD9-6F1C94F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0B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170B1E"/>
    <w:rPr>
      <w:color w:val="0000FF"/>
      <w:u w:val="single"/>
    </w:rPr>
  </w:style>
  <w:style w:type="character" w:customStyle="1" w:styleId="a4">
    <w:name w:val="Основной текст + Курсив"/>
    <w:aliases w:val="Интервал 0 pt7"/>
    <w:basedOn w:val="a0"/>
    <w:uiPriority w:val="99"/>
    <w:rsid w:val="00170B1E"/>
    <w:rPr>
      <w:rFonts w:ascii="Times New Roman" w:hAnsi="Times New Roman" w:cs="Times New Roman" w:hint="default"/>
      <w:i/>
      <w:iCs/>
      <w:strike w:val="0"/>
      <w:dstrike w:val="0"/>
      <w:spacing w:val="-10"/>
      <w:sz w:val="23"/>
      <w:szCs w:val="23"/>
      <w:u w:val="none"/>
      <w:effect w:val="none"/>
      <w:shd w:val="clear" w:color="auto" w:fill="FFFFFF"/>
    </w:rPr>
  </w:style>
  <w:style w:type="paragraph" w:styleId="a5">
    <w:name w:val="List Paragraph"/>
    <w:basedOn w:val="a"/>
    <w:uiPriority w:val="34"/>
    <w:qFormat/>
    <w:rsid w:val="00170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2020-05-04T10:48:00Z</dcterms:created>
  <dcterms:modified xsi:type="dcterms:W3CDTF">2020-05-04T10:51:00Z</dcterms:modified>
</cp:coreProperties>
</file>